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12"/>
        <w:tblW w:w="9360" w:type="dxa"/>
        <w:tblInd w:w="-1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80"/>
        <w:gridCol w:w="4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Name: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PRIVATE RESIDENCE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Type: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Residential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Client: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MR.KARTHIK REDDY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Location: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Hyderabad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Status: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Ongoing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Built-up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t>43,360 Sq. ft.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Site Area: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5,183.33 Sq.Yds. (4,333.26 Sq.Mts.)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r>
              <w:t>Project Description: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</w:tc>
      </w:tr>
    </w:tbl>
    <w:p/>
    <w:p/>
    <w:p/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81"/>
    <w:rsid w:val="000C7532"/>
    <w:rsid w:val="001C7F81"/>
    <w:rsid w:val="00230E1D"/>
    <w:rsid w:val="002E1223"/>
    <w:rsid w:val="003F7F15"/>
    <w:rsid w:val="00492BDA"/>
    <w:rsid w:val="00527A01"/>
    <w:rsid w:val="00626625"/>
    <w:rsid w:val="006D224B"/>
    <w:rsid w:val="00727C8E"/>
    <w:rsid w:val="008B43CA"/>
    <w:rsid w:val="0096438C"/>
    <w:rsid w:val="19C3641A"/>
    <w:rsid w:val="7A24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 w:eastAsia="en-I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/>
      <w:keepLines/>
      <w:spacing w:after="60"/>
    </w:pPr>
    <w:rPr>
      <w:sz w:val="52"/>
      <w:szCs w:val="52"/>
    </w:rPr>
  </w:style>
  <w:style w:type="table" w:customStyle="1" w:styleId="12">
    <w:name w:val="_Style 11"/>
    <w:basedOn w:val="9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268</Characters>
  <Lines>2</Lines>
  <Paragraphs>1</Paragraphs>
  <TotalTime>2</TotalTime>
  <ScaleCrop>false</ScaleCrop>
  <LinksUpToDate>false</LinksUpToDate>
  <CharactersWithSpaces>313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2021-08-31T08:16:00Z</dcterms:created>
  <dc:creator>rnaik</dc:creator>
  <cp:lastModifiedBy>rnaik</cp:lastModifiedBy>
  <dcterms:modified xsi:type="dcterms:W3CDTF">2022-11-04T12:28:41Z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A9AB83A70C3C4429A9BACE2DEDDBCA56</vt:lpwstr>
  </property>
</Properties>
</file>