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 w:ascii="Verdana" w:hAnsi="Verdana" w:eastAsia="Verdana"/>
                <w:b/>
                <w:bCs/>
                <w:color w:val="000000"/>
                <w:sz w:val="24"/>
                <w:szCs w:val="24"/>
              </w:rPr>
              <w:t>CANDEUR TWINS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 w:ascii="Verdana" w:hAnsi="Verdana" w:eastAsia="Verdana"/>
                <w:color w:val="000000"/>
                <w:sz w:val="24"/>
                <w:szCs w:val="24"/>
              </w:rPr>
              <w:t>HIGH RISE RESIDENTIAL BUILDING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M/S CANDEUR DEVELOPERS &amp; BUILDERS </w:t>
            </w:r>
            <w:r>
              <w:rPr>
                <w:rFonts w:hint="default"/>
                <w:lang w:val="en-GB"/>
              </w:rPr>
              <w:t xml:space="preserve">                                                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MADEENAGUDA VILLAGE,SERILINGAMPALLY MANDAL</w:t>
            </w:r>
            <w:r>
              <w:rPr>
                <w:rFonts w:hint="default" w:ascii="Verdana" w:hAnsi="Verdana" w:eastAsia="Verdana"/>
                <w:color w:val="000000"/>
                <w:sz w:val="24"/>
                <w:szCs w:val="24"/>
              </w:rPr>
              <w:t>,</w:t>
            </w: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18</w:t>
            </w:r>
            <w:r>
              <w:rPr>
                <w:rFonts w:hint="default"/>
                <w:lang w:val="en-GB"/>
              </w:rPr>
              <w:t>,</w:t>
            </w:r>
            <w:r>
              <w:rPr>
                <w:rFonts w:hint="default"/>
              </w:rPr>
              <w:t>39,902.8</w:t>
            </w:r>
            <w:r>
              <w:rPr>
                <w:rFonts w:hint="default"/>
                <w:lang w:val="en-GB"/>
              </w:rPr>
              <w:t>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GB"/>
              </w:rPr>
              <w:t>3.65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2 Towers_ A &amp; B+Club House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High rise residential apartments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Ground + 46 floors containing 2.5BHK &amp; 3BHK flats.</w:t>
            </w:r>
          </w:p>
          <w:p>
            <w:r>
              <w:rPr>
                <w:rFonts w:hint="default"/>
                <w:lang w:val="en-IN"/>
              </w:rPr>
              <w:t>Club House (G + 8 Floors) and amenities such as Cycling track, Amphitheater, play area, gym, security cabins, restaurant, indoor games, work stations. And 4 basements for parking.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Canduer Twins</w:t>
            </w:r>
            <w:bookmarkStart w:id="0" w:name="_GoBack"/>
            <w:bookmarkEnd w:id="0"/>
            <w:r>
              <w:rPr>
                <w:rFonts w:hint="default"/>
                <w:lang w:val="en-IN"/>
              </w:rPr>
              <w:t xml:space="preserve"> a luxurious high rise residential apartments constructed with shear walls which are well connected and easy to locate as it is strategically mapped and planned as a township with landscape. Clubhouse with swimming pool, indoor &amp; outdoor game areas, multi-purpose hall, joggers track. Perhaps, a world that will engage and entertain to the fullest.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C7F81"/>
    <w:rsid w:val="002E1223"/>
    <w:rsid w:val="003F7F15"/>
    <w:rsid w:val="00492BDA"/>
    <w:rsid w:val="00527A01"/>
    <w:rsid w:val="005A06E6"/>
    <w:rsid w:val="006D224B"/>
    <w:rsid w:val="00703C4E"/>
    <w:rsid w:val="00727C8E"/>
    <w:rsid w:val="0096438C"/>
    <w:rsid w:val="00B0313B"/>
    <w:rsid w:val="039404B8"/>
    <w:rsid w:val="116D5633"/>
    <w:rsid w:val="12EB206E"/>
    <w:rsid w:val="1782384E"/>
    <w:rsid w:val="1D085B97"/>
    <w:rsid w:val="1E034158"/>
    <w:rsid w:val="3344143A"/>
    <w:rsid w:val="4B6E4C35"/>
    <w:rsid w:val="549460A0"/>
    <w:rsid w:val="60A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MGB</dc:creator>
  <cp:lastModifiedBy>tr7</cp:lastModifiedBy>
  <dcterms:modified xsi:type="dcterms:W3CDTF">2022-09-24T08:52:14Z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496BDFB1058743368CB9FF07D26B1DC7</vt:lpwstr>
  </property>
</Properties>
</file>